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D3D0" w14:textId="77777777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2FE678F9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BF0CB8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8D7B10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</w:t>
      </w:r>
      <w:r w:rsidR="0035058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1</w:t>
      </w:r>
      <w:r w:rsidRPr="004E7A7D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35058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September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2023 at 7pm,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The Lounge, </w:t>
      </w:r>
      <w:r w:rsidR="00522028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>Walmer Bridge Village Hall, Gill Lane,</w:t>
      </w:r>
      <w:r w:rsidR="00152954" w:rsidRPr="004E7A7D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  <w:t xml:space="preserve"> Walmer Bridge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77777777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 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4E7A7D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3DA6EA87" w:rsidR="00D75E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</w:p>
    <w:p w14:paraId="15B8E7C5" w14:textId="3FF7EFF1" w:rsidR="0035058C" w:rsidRDefault="0035058C" w:rsidP="0035058C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07/2023/00481/REM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 xml:space="preserve">Land Adjacent </w:t>
      </w:r>
      <w:r w:rsidR="00AC1BE4" w:rsidRPr="0035058C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 xml:space="preserve"> Barnfield Brook Lane Little Hoole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PR4 5JB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Reserved Matters Application for the erection of 1 No. two storey dwellinghouse</w:t>
      </w:r>
    </w:p>
    <w:p w14:paraId="74D3BC87" w14:textId="77777777" w:rsidR="0035058C" w:rsidRDefault="0035058C" w:rsidP="0035058C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07/2023/00540/DIS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Lesser Marsh House Farm Station Road Little Hoo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le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PR4 5LH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Discharge of Conditions 4 (Contamination); 5 (Drainage); 8 (Piling); 11 (Dust Management) of planning permission 07/2022/00360/OUT</w:t>
      </w:r>
    </w:p>
    <w:p w14:paraId="0CB55A4A" w14:textId="1048E24B" w:rsidR="0035058C" w:rsidRDefault="0035058C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07/2023/00596/HOH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Greendale Station Road Little Hoole PR4 5LE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Erection of single storey rear extension following demolition of existing single storey rear element and outbuildings</w:t>
      </w:r>
    </w:p>
    <w:p w14:paraId="35BF3631" w14:textId="42560D84" w:rsidR="0035058C" w:rsidRPr="0035058C" w:rsidRDefault="0035058C" w:rsidP="006C4D37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>07/2023/00626/PIP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 xml:space="preserve">Land Opposite Langdale Brook Lane </w:t>
      </w:r>
      <w:r w:rsidR="00A73A8E" w:rsidRPr="0035058C">
        <w:rPr>
          <w:rFonts w:ascii="Arial" w:eastAsia="Times New Roman" w:hAnsi="Arial" w:cs="Arial"/>
          <w:sz w:val="24"/>
          <w:szCs w:val="24"/>
          <w:lang w:eastAsia="en-GB"/>
        </w:rPr>
        <w:t>Little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 xml:space="preserve"> Hoole PR4 5JB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 xml:space="preserve">Permission </w:t>
      </w:r>
      <w:r w:rsidR="00A73A8E" w:rsidRPr="0035058C">
        <w:rPr>
          <w:rFonts w:ascii="Arial" w:eastAsia="Times New Roman" w:hAnsi="Arial" w:cs="Arial"/>
          <w:sz w:val="24"/>
          <w:szCs w:val="24"/>
          <w:lang w:eastAsia="en-GB"/>
        </w:rPr>
        <w:t>in</w:t>
      </w:r>
      <w:r w:rsidRPr="0035058C">
        <w:rPr>
          <w:rFonts w:ascii="Arial" w:eastAsia="Times New Roman" w:hAnsi="Arial" w:cs="Arial" w:hint="cs"/>
          <w:sz w:val="24"/>
          <w:szCs w:val="24"/>
          <w:lang w:eastAsia="en-GB"/>
        </w:rPr>
        <w:t xml:space="preserve"> Principle for up to two detached</w:t>
      </w:r>
      <w:r w:rsidRPr="0035058C">
        <w:rPr>
          <w:rFonts w:ascii="Arial" w:eastAsia="Times New Roman" w:hAnsi="Arial" w:cs="Arial"/>
          <w:sz w:val="24"/>
          <w:szCs w:val="24"/>
          <w:lang w:eastAsia="en-GB"/>
        </w:rPr>
        <w:t xml:space="preserve"> dwellings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7588C5D" w14:textId="652D191C" w:rsidR="00AA2743" w:rsidRPr="004E7A7D" w:rsidRDefault="00AA274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approve the following payments transacted through the bank, </w:t>
      </w:r>
      <w:r w:rsidR="00BB0F60">
        <w:rPr>
          <w:rFonts w:ascii="Arial" w:eastAsia="Times New Roman" w:hAnsi="Arial" w:cs="Arial"/>
          <w:sz w:val="24"/>
          <w:szCs w:val="24"/>
          <w:lang w:eastAsia="en-GB"/>
        </w:rPr>
        <w:t>July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2023</w:t>
      </w:r>
    </w:p>
    <w:tbl>
      <w:tblPr>
        <w:tblW w:w="8697" w:type="dxa"/>
        <w:tblInd w:w="664" w:type="dxa"/>
        <w:tblLook w:val="04A0" w:firstRow="1" w:lastRow="0" w:firstColumn="1" w:lastColumn="0" w:noHBand="0" w:noVBand="1"/>
      </w:tblPr>
      <w:tblGrid>
        <w:gridCol w:w="1250"/>
        <w:gridCol w:w="2869"/>
        <w:gridCol w:w="1012"/>
        <w:gridCol w:w="3566"/>
      </w:tblGrid>
      <w:tr w:rsidR="00610601" w:rsidRPr="00610601" w14:paraId="2345A816" w14:textId="77777777" w:rsidTr="00BB0F60">
        <w:trPr>
          <w:trHeight w:val="315"/>
        </w:trPr>
        <w:tc>
          <w:tcPr>
            <w:tcW w:w="8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D897D6" w14:textId="77777777" w:rsidR="00610601" w:rsidRPr="00610601" w:rsidRDefault="00610601" w:rsidP="0061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Current a/c July 2023</w:t>
            </w:r>
          </w:p>
        </w:tc>
      </w:tr>
      <w:tr w:rsidR="00610601" w:rsidRPr="00610601" w14:paraId="767BDA06" w14:textId="77777777" w:rsidTr="00BB0F60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2870" w14:textId="77777777" w:rsidR="00610601" w:rsidRPr="00610601" w:rsidRDefault="00610601" w:rsidP="00610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Date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1F5D" w14:textId="77777777" w:rsidR="00610601" w:rsidRPr="00610601" w:rsidRDefault="00610601" w:rsidP="00610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Payee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A01FB" w14:textId="77777777" w:rsidR="00610601" w:rsidRPr="00610601" w:rsidRDefault="00610601" w:rsidP="00610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AFA2A" w14:textId="77777777" w:rsidR="00610601" w:rsidRPr="00610601" w:rsidRDefault="00610601" w:rsidP="00610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Description</w:t>
            </w:r>
          </w:p>
        </w:tc>
      </w:tr>
      <w:tr w:rsidR="00610601" w:rsidRPr="00610601" w14:paraId="2F2F4BDB" w14:textId="77777777" w:rsidTr="00BB0F60">
        <w:trPr>
          <w:trHeight w:val="67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7FDF0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3-Jul-23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8714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Direct Debit (GOCARDLESS)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BC828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27.60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81B8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website hosting fee</w:t>
            </w:r>
          </w:p>
        </w:tc>
      </w:tr>
      <w:tr w:rsidR="00610601" w:rsidRPr="00610601" w14:paraId="7DC7444D" w14:textId="77777777" w:rsidTr="00BB0F60">
        <w:trPr>
          <w:trHeight w:val="58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EC7F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19-Jul-23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6991B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B/P to: L T Dryden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C79E7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19.98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4545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refund re magnets for notice boards</w:t>
            </w:r>
          </w:p>
        </w:tc>
      </w:tr>
      <w:tr w:rsidR="00610601" w:rsidRPr="00610601" w14:paraId="59E14C46" w14:textId="77777777" w:rsidTr="00BB0F60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445D1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19-Jul-23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48E7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B/P to: HMRC Cumbernauld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A7EC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145.80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F90E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Clerk's tax for tax months 1,2 &amp; 3</w:t>
            </w:r>
          </w:p>
        </w:tc>
      </w:tr>
      <w:tr w:rsidR="00610601" w:rsidRPr="00610601" w14:paraId="100AC6F1" w14:textId="77777777" w:rsidTr="00BB0F60">
        <w:trPr>
          <w:trHeight w:val="870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8107E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31-Jul-23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7D4E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B/P to: Garden Scene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CD069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4447.15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1307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For supply of plants &amp; compost.  Planting of all planters and beds in the village</w:t>
            </w:r>
          </w:p>
        </w:tc>
      </w:tr>
      <w:tr w:rsidR="00610601" w:rsidRPr="00610601" w14:paraId="4E71ADC8" w14:textId="77777777" w:rsidTr="00BB0F60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C566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31-Jul-23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7963A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B/P to: Paul Cafferkey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DD13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274.55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00FF9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Clerk's salary for June 2023</w:t>
            </w:r>
          </w:p>
        </w:tc>
      </w:tr>
      <w:tr w:rsidR="00610601" w:rsidRPr="00610601" w14:paraId="47DE4DAC" w14:textId="77777777" w:rsidTr="00BB0F60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A1D4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31-Jul-23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1297D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B/P to: Paul Cafferkey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19AC5" w14:textId="77777777" w:rsidR="00610601" w:rsidRPr="00610601" w:rsidRDefault="00610601" w:rsidP="0061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7.79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42CC" w14:textId="77777777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Clerk's expenses for June 2023</w:t>
            </w:r>
          </w:p>
        </w:tc>
      </w:tr>
      <w:tr w:rsidR="00610601" w:rsidRPr="00610601" w14:paraId="32E61219" w14:textId="77777777" w:rsidTr="00BB0F60">
        <w:trPr>
          <w:trHeight w:val="315"/>
        </w:trPr>
        <w:tc>
          <w:tcPr>
            <w:tcW w:w="8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5696DB" w14:textId="77777777" w:rsidR="00610601" w:rsidRPr="00610601" w:rsidRDefault="00610601" w:rsidP="0061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Instant Access a/c July 2023</w:t>
            </w:r>
          </w:p>
        </w:tc>
      </w:tr>
      <w:tr w:rsidR="00610601" w:rsidRPr="00610601" w14:paraId="22AAB7F7" w14:textId="77777777" w:rsidTr="00BB0F60">
        <w:trPr>
          <w:trHeight w:val="315"/>
        </w:trPr>
        <w:tc>
          <w:tcPr>
            <w:tcW w:w="86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5107F2" w14:textId="3518379D" w:rsidR="00610601" w:rsidRPr="00610601" w:rsidRDefault="00610601" w:rsidP="0061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10601">
              <w:rPr>
                <w:rFonts w:ascii="Arial" w:eastAsia="Times New Roman" w:hAnsi="Arial" w:cs="Arial"/>
                <w:color w:val="000000"/>
                <w:lang w:eastAsia="en-GB"/>
              </w:rPr>
              <w:t>No transactions</w:t>
            </w:r>
          </w:p>
        </w:tc>
      </w:tr>
    </w:tbl>
    <w:p w14:paraId="58A81459" w14:textId="3C36069B" w:rsidR="00E35BB0" w:rsidRPr="004E7A7D" w:rsidRDefault="00E35BB0" w:rsidP="00AA2743">
      <w:pPr>
        <w:pStyle w:val="ListParagraph"/>
        <w:spacing w:after="0" w:line="240" w:lineRule="auto"/>
        <w:ind w:left="144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5F49F2" w14:textId="77777777" w:rsidR="008836FA" w:rsidRPr="004E7A7D" w:rsidRDefault="008836FA" w:rsidP="00883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305DBF" w14:textId="0A0C07A4" w:rsidR="00B429A2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AA274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Ju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 xml:space="preserve">ly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15A96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6BED8204" w14:textId="43244BA6" w:rsidR="00C3371D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860102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–</w:t>
      </w:r>
      <w:r w:rsidR="008D7B1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Clerk’s claim for July 2023 (20.44 hours &amp; expenses of £9.55)</w:t>
      </w:r>
    </w:p>
    <w:p w14:paraId="1A7212E3" w14:textId="2FABA5E6" w:rsidR="00D75E07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approve financial statement as at 3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1st</w:t>
      </w:r>
      <w:r w:rsidR="008D7B1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Ju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ly</w:t>
      </w:r>
      <w:r w:rsidR="00F773C3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9712D3" w:rsidRPr="004E7A7D">
        <w:rPr>
          <w:rFonts w:ascii="Arial" w:eastAsia="Times New Roman" w:hAnsi="Arial" w:cs="Arial"/>
          <w:sz w:val="24"/>
          <w:szCs w:val="24"/>
          <w:lang w:eastAsia="en-GB"/>
        </w:rPr>
        <w:t>3</w:t>
      </w:r>
    </w:p>
    <w:p w14:paraId="03147CC3" w14:textId="0D218A87" w:rsidR="008D7B10" w:rsidRPr="004E7A7D" w:rsidRDefault="008D7B1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approve appointment of Internal Auditor for 2023/24</w:t>
      </w:r>
    </w:p>
    <w:p w14:paraId="1FA79A41" w14:textId="5E2F101B" w:rsidR="008D7B10" w:rsidRDefault="008D7B1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approve homeworking policy re Clerk</w:t>
      </w:r>
    </w:p>
    <w:p w14:paraId="14832D8C" w14:textId="5F1C8D1F" w:rsidR="00610601" w:rsidRPr="004E7A7D" w:rsidRDefault="0061060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workstation assessment re Clerk</w:t>
      </w:r>
    </w:p>
    <w:p w14:paraId="4F32E81C" w14:textId="4FA5204C" w:rsidR="00A97362" w:rsidRPr="004E7A7D" w:rsidRDefault="00A97362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 xml:space="preserve">review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summer school holiday activities</w:t>
      </w:r>
    </w:p>
    <w:p w14:paraId="25A53B5B" w14:textId="6BF6CD91" w:rsidR="008D7B10" w:rsidRPr="004E7A7D" w:rsidRDefault="008D7B1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To discuss </w:t>
      </w:r>
      <w:r w:rsidR="00610601">
        <w:rPr>
          <w:rFonts w:ascii="Arial" w:eastAsia="Times New Roman" w:hAnsi="Arial" w:cs="Arial"/>
          <w:sz w:val="24"/>
          <w:szCs w:val="24"/>
          <w:lang w:eastAsia="en-GB"/>
        </w:rPr>
        <w:t>public rights of way grant and bio diversity grant for 2022-23 and application for same for 2023-24</w:t>
      </w:r>
    </w:p>
    <w:p w14:paraId="10480CBD" w14:textId="1C02DE91" w:rsidR="004E7A7D" w:rsidRDefault="0061060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discuss / approve Clerk’s request for email </w:t>
      </w:r>
      <w:r w:rsidR="004F6B26">
        <w:rPr>
          <w:rFonts w:ascii="Arial" w:eastAsia="Times New Roman" w:hAnsi="Arial" w:cs="Arial"/>
          <w:sz w:val="24"/>
          <w:szCs w:val="24"/>
          <w:lang w:eastAsia="en-GB"/>
        </w:rPr>
        <w:t>upgrade</w:t>
      </w:r>
    </w:p>
    <w:p w14:paraId="41A2E443" w14:textId="6AE4EC62" w:rsidR="00610601" w:rsidRDefault="0061060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Update re Walmer Bridge welcome sign</w:t>
      </w:r>
    </w:p>
    <w:p w14:paraId="10A13874" w14:textId="681C5D49" w:rsidR="00610601" w:rsidRDefault="00610601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Update re renewal of Unity Bank FSCS </w:t>
      </w:r>
      <w:r w:rsidR="00BB0F60">
        <w:rPr>
          <w:rFonts w:ascii="Arial" w:eastAsia="Times New Roman" w:hAnsi="Arial" w:cs="Arial"/>
          <w:sz w:val="24"/>
          <w:szCs w:val="24"/>
          <w:lang w:eastAsia="en-GB"/>
        </w:rPr>
        <w:t>(Financial Services Compensation Scheme).</w:t>
      </w:r>
    </w:p>
    <w:p w14:paraId="0D557A56" w14:textId="5CEF741C" w:rsidR="00BB0F60" w:rsidRDefault="00BB0F60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Update on grant to Hoole Bowling Club</w:t>
      </w:r>
    </w:p>
    <w:p w14:paraId="481C4D30" w14:textId="7116B900" w:rsidR="00BB0F60" w:rsidRDefault="0084459F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Proposal (Cllr Dryden) for the purchase of two</w:t>
      </w:r>
      <w:r w:rsidR="00BB0F60">
        <w:rPr>
          <w:rFonts w:ascii="Arial" w:eastAsia="Times New Roman" w:hAnsi="Arial" w:cs="Arial"/>
          <w:sz w:val="24"/>
          <w:szCs w:val="24"/>
          <w:lang w:eastAsia="en-GB"/>
        </w:rPr>
        <w:t xml:space="preserve"> replacement Bus Shelters</w:t>
      </w:r>
    </w:p>
    <w:p w14:paraId="7860811A" w14:textId="7AB4728E" w:rsidR="00DB7677" w:rsidRDefault="00DB767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Parish Council Grants</w:t>
      </w:r>
    </w:p>
    <w:p w14:paraId="182D5DD4" w14:textId="59F64921" w:rsidR="00512A67" w:rsidRDefault="0084459F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Proposal (Cllr Evald) for budget for </w:t>
      </w:r>
      <w:r w:rsidR="00512A67">
        <w:rPr>
          <w:rFonts w:ascii="Arial" w:eastAsia="Times New Roman" w:hAnsi="Arial" w:cs="Arial"/>
          <w:sz w:val="24"/>
          <w:szCs w:val="24"/>
          <w:lang w:eastAsia="en-GB"/>
        </w:rPr>
        <w:t>winter planting – brick planters</w:t>
      </w:r>
    </w:p>
    <w:p w14:paraId="7DA4D76A" w14:textId="5852D7BB" w:rsidR="00255B27" w:rsidRPr="004E7A7D" w:rsidRDefault="00255B2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and approve amendments to AGAR 2022-23</w:t>
      </w:r>
    </w:p>
    <w:p w14:paraId="3D031EBF" w14:textId="4A97336E" w:rsidR="00D75E07" w:rsidRPr="004E7A7D" w:rsidRDefault="0001006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Progress of Approved </w:t>
      </w:r>
      <w:r w:rsidR="004E7A7D" w:rsidRPr="004E7A7D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68B973F2" w:rsidRPr="004E7A7D">
        <w:rPr>
          <w:rFonts w:ascii="Arial" w:eastAsia="Times New Roman" w:hAnsi="Arial" w:cs="Arial"/>
          <w:sz w:val="24"/>
          <w:szCs w:val="24"/>
          <w:lang w:eastAsia="en-GB"/>
        </w:rPr>
        <w:t>rojects</w:t>
      </w:r>
      <w:r w:rsidR="00305F49">
        <w:rPr>
          <w:rFonts w:ascii="Arial" w:eastAsia="Times New Roman" w:hAnsi="Arial" w:cs="Arial"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68B973F2" w:rsidRPr="004E7A7D">
        <w:rPr>
          <w:rFonts w:ascii="Arial" w:eastAsia="Times New Roman" w:hAnsi="Arial" w:cs="Arial"/>
          <w:sz w:val="24"/>
          <w:szCs w:val="24"/>
          <w:lang w:eastAsia="en-GB"/>
        </w:rPr>
        <w:t>Diamond Jubilee Tree</w:t>
      </w:r>
    </w:p>
    <w:p w14:paraId="60FD4353" w14:textId="0284C101" w:rsidR="007C308D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Correspondence:</w:t>
      </w:r>
      <w:r w:rsidR="00C12460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B0F60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360E78C1" w14:textId="7010A1DD" w:rsidR="00D75E07" w:rsidRPr="004E7A7D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 and time of the next meeting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643B557C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4B59ED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Alternatively, if you cannot attend the meeting but wish to raise a matter or ask a question, this can be done on your behalf by contacting the Parish Clerk (Paul Cafferkey) via email at clerk@littlehooleparishcouncil.org.uk or mobile phone 07966267186.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8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620CF158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77777777" w:rsidR="00DC2FA3" w:rsidRPr="004E7A7D" w:rsidRDefault="00DC2FA3">
      <w:pPr>
        <w:rPr>
          <w:rFonts w:ascii="Arial" w:hAnsi="Arial" w:cs="Arial"/>
          <w:sz w:val="24"/>
          <w:szCs w:val="24"/>
        </w:rPr>
      </w:pPr>
    </w:p>
    <w:sectPr w:rsidR="00DC2FA3" w:rsidRPr="004E7A7D" w:rsidSect="009E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A605" w14:textId="77777777" w:rsidR="008A34E9" w:rsidRDefault="008A34E9" w:rsidP="004E7A7D">
      <w:pPr>
        <w:spacing w:after="0" w:line="240" w:lineRule="auto"/>
      </w:pPr>
      <w:r>
        <w:separator/>
      </w:r>
    </w:p>
  </w:endnote>
  <w:endnote w:type="continuationSeparator" w:id="0">
    <w:p w14:paraId="4D092A13" w14:textId="77777777" w:rsidR="008A34E9" w:rsidRDefault="008A34E9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DE8A" w14:textId="77777777" w:rsidR="008A34E9" w:rsidRDefault="008A34E9" w:rsidP="004E7A7D">
      <w:pPr>
        <w:spacing w:after="0" w:line="240" w:lineRule="auto"/>
      </w:pPr>
      <w:r>
        <w:separator/>
      </w:r>
    </w:p>
  </w:footnote>
  <w:footnote w:type="continuationSeparator" w:id="0">
    <w:p w14:paraId="64D9679C" w14:textId="77777777" w:rsidR="008A34E9" w:rsidRDefault="008A34E9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CBBEF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6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1006B"/>
    <w:rsid w:val="00054C7F"/>
    <w:rsid w:val="000D4CAF"/>
    <w:rsid w:val="000F18BC"/>
    <w:rsid w:val="001030BD"/>
    <w:rsid w:val="00105F08"/>
    <w:rsid w:val="001126D5"/>
    <w:rsid w:val="001165B6"/>
    <w:rsid w:val="00130EE2"/>
    <w:rsid w:val="00152954"/>
    <w:rsid w:val="0016727A"/>
    <w:rsid w:val="001715AE"/>
    <w:rsid w:val="001D5F82"/>
    <w:rsid w:val="001E4C5F"/>
    <w:rsid w:val="001F6BA6"/>
    <w:rsid w:val="00200CF8"/>
    <w:rsid w:val="00255B27"/>
    <w:rsid w:val="00262A90"/>
    <w:rsid w:val="002736A2"/>
    <w:rsid w:val="002D455D"/>
    <w:rsid w:val="00305F49"/>
    <w:rsid w:val="00324ECE"/>
    <w:rsid w:val="00327060"/>
    <w:rsid w:val="0035058C"/>
    <w:rsid w:val="00365561"/>
    <w:rsid w:val="003B11CA"/>
    <w:rsid w:val="003B3394"/>
    <w:rsid w:val="003D35B0"/>
    <w:rsid w:val="003E065D"/>
    <w:rsid w:val="003F3E13"/>
    <w:rsid w:val="0041085C"/>
    <w:rsid w:val="004325D1"/>
    <w:rsid w:val="00453738"/>
    <w:rsid w:val="00467885"/>
    <w:rsid w:val="0047485D"/>
    <w:rsid w:val="004928AA"/>
    <w:rsid w:val="004E7A7D"/>
    <w:rsid w:val="004F6B26"/>
    <w:rsid w:val="00512A67"/>
    <w:rsid w:val="00522028"/>
    <w:rsid w:val="00534EAC"/>
    <w:rsid w:val="005443CC"/>
    <w:rsid w:val="00553715"/>
    <w:rsid w:val="00597463"/>
    <w:rsid w:val="005A4FCB"/>
    <w:rsid w:val="005C33A8"/>
    <w:rsid w:val="00610601"/>
    <w:rsid w:val="0061582C"/>
    <w:rsid w:val="006318A1"/>
    <w:rsid w:val="00692AAF"/>
    <w:rsid w:val="006A1FD7"/>
    <w:rsid w:val="0073069C"/>
    <w:rsid w:val="00742255"/>
    <w:rsid w:val="00764D90"/>
    <w:rsid w:val="007711D0"/>
    <w:rsid w:val="007C308D"/>
    <w:rsid w:val="007D360C"/>
    <w:rsid w:val="007E0C34"/>
    <w:rsid w:val="00807F44"/>
    <w:rsid w:val="00830513"/>
    <w:rsid w:val="0084459F"/>
    <w:rsid w:val="00845885"/>
    <w:rsid w:val="00860102"/>
    <w:rsid w:val="0086794A"/>
    <w:rsid w:val="0087494B"/>
    <w:rsid w:val="008836FA"/>
    <w:rsid w:val="008A34E9"/>
    <w:rsid w:val="008D7B10"/>
    <w:rsid w:val="008E313E"/>
    <w:rsid w:val="00903AA6"/>
    <w:rsid w:val="00903D8A"/>
    <w:rsid w:val="00910FFB"/>
    <w:rsid w:val="009712D3"/>
    <w:rsid w:val="00983908"/>
    <w:rsid w:val="00987C44"/>
    <w:rsid w:val="009A25CD"/>
    <w:rsid w:val="009C1D1B"/>
    <w:rsid w:val="009D3957"/>
    <w:rsid w:val="009E7102"/>
    <w:rsid w:val="009F2FC7"/>
    <w:rsid w:val="009F3BD6"/>
    <w:rsid w:val="00A056D4"/>
    <w:rsid w:val="00A73A8E"/>
    <w:rsid w:val="00A971E3"/>
    <w:rsid w:val="00A97362"/>
    <w:rsid w:val="00AA2743"/>
    <w:rsid w:val="00AA7D0A"/>
    <w:rsid w:val="00AC1BE4"/>
    <w:rsid w:val="00B0211E"/>
    <w:rsid w:val="00B13809"/>
    <w:rsid w:val="00B429A2"/>
    <w:rsid w:val="00B530DA"/>
    <w:rsid w:val="00B537A8"/>
    <w:rsid w:val="00B53EBA"/>
    <w:rsid w:val="00BB0F60"/>
    <w:rsid w:val="00BB1655"/>
    <w:rsid w:val="00BC4007"/>
    <w:rsid w:val="00BF0CB8"/>
    <w:rsid w:val="00BF75BE"/>
    <w:rsid w:val="00C12460"/>
    <w:rsid w:val="00C15A96"/>
    <w:rsid w:val="00C3371D"/>
    <w:rsid w:val="00C71908"/>
    <w:rsid w:val="00CC5791"/>
    <w:rsid w:val="00CE3769"/>
    <w:rsid w:val="00CF2A74"/>
    <w:rsid w:val="00D03086"/>
    <w:rsid w:val="00D21959"/>
    <w:rsid w:val="00D23F26"/>
    <w:rsid w:val="00D37D9F"/>
    <w:rsid w:val="00D712F9"/>
    <w:rsid w:val="00D74BAC"/>
    <w:rsid w:val="00D75E07"/>
    <w:rsid w:val="00D8391C"/>
    <w:rsid w:val="00DB7677"/>
    <w:rsid w:val="00DC2FA3"/>
    <w:rsid w:val="00DD2B60"/>
    <w:rsid w:val="00E3588D"/>
    <w:rsid w:val="00E35BB0"/>
    <w:rsid w:val="00E758EE"/>
    <w:rsid w:val="00EA0974"/>
    <w:rsid w:val="00EE61F0"/>
    <w:rsid w:val="00EF5D60"/>
    <w:rsid w:val="00F1331D"/>
    <w:rsid w:val="00F22F0D"/>
    <w:rsid w:val="00F31A12"/>
    <w:rsid w:val="00F773C3"/>
    <w:rsid w:val="00F859BA"/>
    <w:rsid w:val="00F97551"/>
    <w:rsid w:val="00FC52F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semiHidden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hooleparishcouncil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</Pages>
  <Words>653</Words>
  <Characters>2810</Characters>
  <Application>Microsoft Office Word</Application>
  <DocSecurity>0</DocSecurity>
  <Lines>35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13</cp:revision>
  <cp:lastPrinted>2023-08-17T16:13:00Z</cp:lastPrinted>
  <dcterms:created xsi:type="dcterms:W3CDTF">2023-08-15T12:27:00Z</dcterms:created>
  <dcterms:modified xsi:type="dcterms:W3CDTF">2023-09-11T16:46:00Z</dcterms:modified>
</cp:coreProperties>
</file>